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FC2A" w14:textId="4D1886FB" w:rsidR="000A06FF" w:rsidRPr="001431D2" w:rsidRDefault="000A06FF" w:rsidP="003D3F4B">
      <w:pPr>
        <w:keepNext/>
        <w:keepLines/>
        <w:tabs>
          <w:tab w:val="num" w:pos="0"/>
        </w:tabs>
        <w:spacing w:after="0" w:line="240" w:lineRule="auto"/>
        <w:ind w:left="4962"/>
        <w:outlineLvl w:val="8"/>
        <w:rPr>
          <w:rFonts w:ascii="Bookman Old Style" w:eastAsia="Times New Roman" w:hAnsi="Bookman Old Style" w:cs="Calibri"/>
          <w:i/>
          <w:sz w:val="20"/>
          <w:szCs w:val="20"/>
          <w:lang w:eastAsia="pl-PL"/>
        </w:rPr>
      </w:pPr>
      <w:r w:rsidRPr="001431D2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 xml:space="preserve">Załącznik nr </w:t>
      </w:r>
      <w:r w:rsidR="0086165F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5</w:t>
      </w:r>
      <w:r w:rsidR="003D3F4B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 xml:space="preserve"> </w:t>
      </w:r>
      <w:r w:rsidRPr="001431D2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 xml:space="preserve">do SWZ </w:t>
      </w:r>
      <w:r w:rsidR="003963B4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2</w:t>
      </w:r>
      <w:r w:rsidRPr="001431D2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/W3</w:t>
      </w:r>
      <w:r w:rsidR="00974FB0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D</w:t>
      </w:r>
      <w:r w:rsidRPr="001431D2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/D/202</w:t>
      </w:r>
      <w:r w:rsidR="003963B4">
        <w:rPr>
          <w:rFonts w:ascii="Bookman Old Style" w:eastAsia="Times New Roman" w:hAnsi="Bookman Old Style" w:cs="Calibri"/>
          <w:i/>
          <w:sz w:val="20"/>
          <w:szCs w:val="20"/>
          <w:lang w:eastAsia="pl-PL"/>
        </w:rPr>
        <w:t>6</w:t>
      </w:r>
    </w:p>
    <w:p w14:paraId="5D409AEB" w14:textId="77777777" w:rsidR="000A06FF" w:rsidRPr="00BE2C9C" w:rsidRDefault="000A06FF" w:rsidP="000A06FF">
      <w:pPr>
        <w:numPr>
          <w:ilvl w:val="7"/>
          <w:numId w:val="1"/>
        </w:numPr>
        <w:tabs>
          <w:tab w:val="left" w:pos="3686"/>
        </w:tabs>
        <w:spacing w:after="0" w:line="240" w:lineRule="auto"/>
        <w:contextualSpacing/>
        <w:jc w:val="right"/>
        <w:rPr>
          <w:rFonts w:ascii="Bookman Old Style" w:eastAsia="Times New Roman" w:hAnsi="Bookman Old Style" w:cs="Calibri"/>
          <w:b/>
          <w:sz w:val="20"/>
          <w:szCs w:val="20"/>
          <w:lang w:eastAsia="pl-PL"/>
        </w:rPr>
      </w:pPr>
    </w:p>
    <w:p w14:paraId="64E7C376" w14:textId="77777777" w:rsidR="000A06FF" w:rsidRDefault="000A06FF" w:rsidP="000A06FF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</w:p>
    <w:p w14:paraId="1B64B78A" w14:textId="77777777" w:rsidR="00A61F46" w:rsidRDefault="00A61F46" w:rsidP="000A06FF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</w:p>
    <w:p w14:paraId="515D5865" w14:textId="77777777" w:rsidR="00A61F46" w:rsidRDefault="00A61F46" w:rsidP="000A06FF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</w:p>
    <w:p w14:paraId="103AEAFB" w14:textId="77777777" w:rsidR="00A61F46" w:rsidRDefault="00A61F46" w:rsidP="000A06FF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</w:p>
    <w:p w14:paraId="75C23FCB" w14:textId="142830E0" w:rsidR="000A06FF" w:rsidRPr="000A06FF" w:rsidRDefault="000A06FF" w:rsidP="000A06FF">
      <w:pPr>
        <w:spacing w:after="0" w:line="276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0A06FF">
        <w:rPr>
          <w:rFonts w:ascii="Bookman Old Style" w:hAnsi="Bookman Old Style"/>
          <w:b/>
          <w:sz w:val="24"/>
          <w:szCs w:val="24"/>
        </w:rPr>
        <w:t>Oświadczenie Wykonawcy</w:t>
      </w:r>
    </w:p>
    <w:p w14:paraId="38164642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49922107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0609D539" w14:textId="77777777" w:rsidR="000A06FF" w:rsidRPr="000A06FF" w:rsidRDefault="000A06FF" w:rsidP="000A06FF">
      <w:pPr>
        <w:spacing w:after="0" w:line="276" w:lineRule="auto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sz w:val="20"/>
          <w:szCs w:val="20"/>
        </w:rPr>
        <w:t>Przystępując do postępowania o udzielenie zamówienia publicznego, prowadzonego w trybie przetargu nieograniczonego na:</w:t>
      </w:r>
    </w:p>
    <w:p w14:paraId="4245B0B7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49B8FF2D" w14:textId="77777777" w:rsidR="000A06FF" w:rsidRPr="000A06FF" w:rsidRDefault="000A06FF" w:rsidP="000A06FF">
      <w:pPr>
        <w:spacing w:after="0" w:line="276" w:lineRule="auto"/>
        <w:jc w:val="both"/>
        <w:rPr>
          <w:rFonts w:ascii="Bookman Old Style" w:hAnsi="Bookman Old Style"/>
          <w:b/>
          <w:sz w:val="20"/>
          <w:szCs w:val="20"/>
        </w:rPr>
      </w:pPr>
      <w:r w:rsidRPr="000A06FF">
        <w:rPr>
          <w:rFonts w:ascii="Bookman Old Style" w:hAnsi="Bookman Old Style"/>
          <w:b/>
          <w:sz w:val="20"/>
          <w:szCs w:val="20"/>
        </w:rPr>
        <w:t xml:space="preserve">Dostawę </w:t>
      </w:r>
      <w:r w:rsidRPr="000A06FF">
        <w:rPr>
          <w:rFonts w:ascii="Bookman Old Style" w:hAnsi="Bookman Old Style"/>
          <w:b/>
          <w:bCs/>
          <w:iCs/>
          <w:sz w:val="20"/>
          <w:szCs w:val="20"/>
        </w:rPr>
        <w:t xml:space="preserve">sprzętu komputerowego </w:t>
      </w:r>
      <w:r w:rsidRPr="000A06FF">
        <w:rPr>
          <w:rFonts w:ascii="Bookman Old Style" w:hAnsi="Bookman Old Style"/>
          <w:b/>
          <w:iCs/>
          <w:sz w:val="20"/>
          <w:szCs w:val="20"/>
        </w:rPr>
        <w:t>dla jednostek organizacyjnych Wydziału Chemicznego Politechniki Łódzkiej</w:t>
      </w:r>
    </w:p>
    <w:p w14:paraId="40720631" w14:textId="77777777" w:rsidR="000A06FF" w:rsidRPr="000A06FF" w:rsidRDefault="000A06FF" w:rsidP="000A06FF">
      <w:pPr>
        <w:spacing w:after="0" w:line="276" w:lineRule="auto"/>
        <w:jc w:val="center"/>
        <w:rPr>
          <w:rFonts w:ascii="Bookman Old Style" w:hAnsi="Bookman Old Style"/>
          <w:sz w:val="20"/>
          <w:szCs w:val="20"/>
        </w:rPr>
      </w:pPr>
    </w:p>
    <w:p w14:paraId="71645EF6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sz w:val="20"/>
          <w:szCs w:val="20"/>
        </w:rPr>
        <w:t xml:space="preserve">reprezentując Wykonawcę </w:t>
      </w:r>
    </w:p>
    <w:p w14:paraId="329C096A" w14:textId="77777777" w:rsidR="000A06FF" w:rsidRPr="000A06FF" w:rsidRDefault="000A06FF" w:rsidP="000A06FF">
      <w:pPr>
        <w:numPr>
          <w:ilvl w:val="0"/>
          <w:numId w:val="2"/>
        </w:num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2721FFB3" w14:textId="184A71DD" w:rsidR="000A06FF" w:rsidRPr="000A06FF" w:rsidRDefault="000A06FF" w:rsidP="000A06FF">
      <w:pPr>
        <w:numPr>
          <w:ilvl w:val="0"/>
          <w:numId w:val="2"/>
        </w:numPr>
        <w:spacing w:after="0" w:line="276" w:lineRule="auto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sz w:val="20"/>
          <w:szCs w:val="20"/>
        </w:rPr>
        <w:t>…..........................................................................................................................................</w:t>
      </w:r>
    </w:p>
    <w:p w14:paraId="5E5B47D9" w14:textId="513EABFA" w:rsidR="000A06FF" w:rsidRPr="000A06FF" w:rsidRDefault="000A06FF" w:rsidP="000A06FF">
      <w:pPr>
        <w:numPr>
          <w:ilvl w:val="0"/>
          <w:numId w:val="2"/>
        </w:numPr>
        <w:spacing w:after="0" w:line="276" w:lineRule="auto"/>
        <w:jc w:val="center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sz w:val="20"/>
          <w:szCs w:val="20"/>
        </w:rPr>
        <w:t>pełna nazwa i adres Wykonawcy</w:t>
      </w:r>
    </w:p>
    <w:p w14:paraId="6EE03728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2AB0E5E1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5F6FB563" w14:textId="77777777" w:rsidR="000A06FF" w:rsidRPr="000A06FF" w:rsidRDefault="000A06FF" w:rsidP="000A06FF">
      <w:pPr>
        <w:spacing w:after="0" w:line="276" w:lineRule="auto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iCs/>
          <w:sz w:val="20"/>
          <w:szCs w:val="20"/>
        </w:rPr>
        <w:t xml:space="preserve">będąc świadomym konsekwencji wynikających w szczególności z poniższych przepisów prawa: </w:t>
      </w:r>
    </w:p>
    <w:p w14:paraId="5B8E9033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073ECA53" w14:textId="40FF192F" w:rsidR="000A06FF" w:rsidRPr="000A06FF" w:rsidRDefault="000A06FF" w:rsidP="000A06FF">
      <w:pPr>
        <w:numPr>
          <w:ilvl w:val="0"/>
          <w:numId w:val="1"/>
        </w:numPr>
        <w:tabs>
          <w:tab w:val="clear" w:pos="0"/>
          <w:tab w:val="num" w:pos="142"/>
        </w:tabs>
        <w:spacing w:after="0" w:line="276" w:lineRule="auto"/>
        <w:ind w:left="142" w:hanging="142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iCs/>
          <w:sz w:val="20"/>
          <w:szCs w:val="20"/>
        </w:rPr>
        <w:t>art. 278 § 2 i art. 293 w związku z art. 291 i 292 Kodeksu karnego z dnia 6 czerwca 1997 r. (tj. Dz. U. z</w:t>
      </w:r>
      <w:r w:rsidR="00EB66AA" w:rsidRPr="00EB66AA">
        <w:rPr>
          <w:rFonts w:ascii="Bookman Old Style" w:hAnsi="Bookman Old Style"/>
          <w:iCs/>
          <w:sz w:val="20"/>
          <w:szCs w:val="20"/>
        </w:rPr>
        <w:t xml:space="preserve"> 2023 r. poz. 289, 403, 818, 852, 1234, 1834</w:t>
      </w:r>
      <w:r w:rsidRPr="000A06FF">
        <w:rPr>
          <w:rFonts w:ascii="Bookman Old Style" w:hAnsi="Bookman Old Style"/>
          <w:iCs/>
          <w:sz w:val="20"/>
          <w:szCs w:val="20"/>
        </w:rPr>
        <w:t xml:space="preserve">), </w:t>
      </w:r>
    </w:p>
    <w:p w14:paraId="0EE484CF" w14:textId="32EE24AE" w:rsidR="000A06FF" w:rsidRPr="000A06FF" w:rsidRDefault="000A06FF" w:rsidP="000A06FF">
      <w:pPr>
        <w:numPr>
          <w:ilvl w:val="0"/>
          <w:numId w:val="1"/>
        </w:numPr>
        <w:tabs>
          <w:tab w:val="clear" w:pos="0"/>
          <w:tab w:val="num" w:pos="142"/>
        </w:tabs>
        <w:spacing w:after="0" w:line="276" w:lineRule="auto"/>
        <w:ind w:left="142" w:hanging="142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iCs/>
          <w:sz w:val="20"/>
          <w:szCs w:val="20"/>
        </w:rPr>
        <w:t xml:space="preserve">art. 116 i art. 117 Ustawy o prawie autorskim i prawach pokrewnych z dnia 4 lutego </w:t>
      </w:r>
      <w:r w:rsidR="003963B4">
        <w:rPr>
          <w:rFonts w:ascii="Bookman Old Style" w:hAnsi="Bookman Old Style"/>
          <w:iCs/>
          <w:sz w:val="20"/>
          <w:szCs w:val="20"/>
        </w:rPr>
        <w:br/>
      </w:r>
      <w:r w:rsidRPr="000A06FF">
        <w:rPr>
          <w:rFonts w:ascii="Bookman Old Style" w:hAnsi="Bookman Old Style"/>
          <w:iCs/>
          <w:sz w:val="20"/>
          <w:szCs w:val="20"/>
        </w:rPr>
        <w:t xml:space="preserve">1994 r. (tj. </w:t>
      </w:r>
      <w:r w:rsidR="00EB66AA" w:rsidRPr="00EB66AA">
        <w:rPr>
          <w:rFonts w:ascii="Bookman Old Style" w:hAnsi="Bookman Old Style"/>
          <w:iCs/>
          <w:sz w:val="20"/>
          <w:szCs w:val="20"/>
        </w:rPr>
        <w:t>Dz. U. z 2022 r. poz. 2509</w:t>
      </w:r>
      <w:r w:rsidRPr="000A06FF">
        <w:rPr>
          <w:rFonts w:ascii="Bookman Old Style" w:hAnsi="Bookman Old Style"/>
          <w:iCs/>
          <w:sz w:val="20"/>
          <w:szCs w:val="20"/>
        </w:rPr>
        <w:t xml:space="preserve">), </w:t>
      </w:r>
    </w:p>
    <w:p w14:paraId="6FC7A495" w14:textId="6A82B1DC" w:rsidR="000A06FF" w:rsidRPr="000A06FF" w:rsidRDefault="000A06FF" w:rsidP="000A06FF">
      <w:pPr>
        <w:numPr>
          <w:ilvl w:val="0"/>
          <w:numId w:val="1"/>
        </w:numPr>
        <w:tabs>
          <w:tab w:val="clear" w:pos="0"/>
          <w:tab w:val="num" w:pos="142"/>
        </w:tabs>
        <w:spacing w:after="0" w:line="276" w:lineRule="auto"/>
        <w:ind w:left="142" w:hanging="142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iCs/>
          <w:sz w:val="20"/>
          <w:szCs w:val="20"/>
        </w:rPr>
        <w:t>art. 305 ustawy Prawo własności przemysłowej z dnia 30 czerwca 2000r. (</w:t>
      </w:r>
      <w:r w:rsidR="00EB66AA" w:rsidRPr="00EB66AA">
        <w:rPr>
          <w:rFonts w:ascii="Bookman Old Style" w:hAnsi="Bookman Old Style"/>
          <w:iCs/>
          <w:sz w:val="20"/>
          <w:szCs w:val="20"/>
        </w:rPr>
        <w:t>tj. Dz.U. z 2023 r. poz. 1170</w:t>
      </w:r>
      <w:r w:rsidRPr="000A06FF">
        <w:rPr>
          <w:rFonts w:ascii="Bookman Old Style" w:hAnsi="Bookman Old Style"/>
          <w:iCs/>
          <w:sz w:val="20"/>
          <w:szCs w:val="20"/>
        </w:rPr>
        <w:t xml:space="preserve">) </w:t>
      </w:r>
    </w:p>
    <w:p w14:paraId="5901C87C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34752DAA" w14:textId="77777777" w:rsidR="000A06FF" w:rsidRPr="000A06FF" w:rsidRDefault="000A06FF" w:rsidP="000A06FF">
      <w:pPr>
        <w:spacing w:after="0" w:line="276" w:lineRule="auto"/>
        <w:jc w:val="both"/>
        <w:rPr>
          <w:rFonts w:ascii="Bookman Old Style" w:hAnsi="Bookman Old Style"/>
          <w:sz w:val="20"/>
          <w:szCs w:val="20"/>
        </w:rPr>
      </w:pPr>
      <w:r w:rsidRPr="000A06FF">
        <w:rPr>
          <w:rFonts w:ascii="Bookman Old Style" w:hAnsi="Bookman Old Style"/>
          <w:iCs/>
          <w:sz w:val="20"/>
          <w:szCs w:val="20"/>
        </w:rPr>
        <w:t>niniejszym oświadczam, że uzyskanie, zwielokrotnianie i rozpowszechnianie oprogramowania dokonywane w celu wykonania przedmiotowego zamówienia publicznego nie naruszyło i nie będzie naruszać praw własności intelektualnej żadnej osoby trzeciej i jest zgodne z ustawą o prawie autorskim i prawach pokrewnych z dnia 4 lutego 1994 r., ustawą Prawo własności przemysłowej oraz innymi obowiązującymi przepisami polskiego prawa. Oświadczam również, że certyfikaty i etykiety producenta oprogramowania dołączone do oprogramowania wchodzącego w skład dostawy i inne elementy oprogramowania, są oryginalne</w:t>
      </w:r>
      <w:r w:rsidRPr="000A06FF">
        <w:rPr>
          <w:rFonts w:ascii="Bookman Old Style" w:hAnsi="Bookman Old Style"/>
          <w:sz w:val="20"/>
          <w:szCs w:val="20"/>
        </w:rPr>
        <w:t>.</w:t>
      </w:r>
    </w:p>
    <w:p w14:paraId="0E65ACD3" w14:textId="77777777" w:rsidR="000A06FF" w:rsidRPr="000A06FF" w:rsidRDefault="000A06FF" w:rsidP="000A06FF">
      <w:pPr>
        <w:spacing w:after="0" w:line="276" w:lineRule="auto"/>
        <w:rPr>
          <w:rFonts w:ascii="Bookman Old Style" w:hAnsi="Bookman Old Style"/>
          <w:sz w:val="20"/>
          <w:szCs w:val="20"/>
        </w:rPr>
      </w:pPr>
    </w:p>
    <w:p w14:paraId="421043AD" w14:textId="1BC728EE" w:rsidR="000A06FF" w:rsidRDefault="000A06FF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427A00C3" w14:textId="77777777" w:rsidR="00185579" w:rsidRPr="000A06FF" w:rsidRDefault="00185579" w:rsidP="000A06FF">
      <w:pPr>
        <w:spacing w:after="0" w:line="276" w:lineRule="auto"/>
        <w:rPr>
          <w:rFonts w:ascii="Bookman Old Style" w:hAnsi="Bookman Old Style"/>
          <w:b/>
          <w:sz w:val="20"/>
          <w:szCs w:val="20"/>
        </w:rPr>
      </w:pPr>
    </w:p>
    <w:p w14:paraId="05011333" w14:textId="469657F6" w:rsidR="000A06FF" w:rsidRPr="00185579" w:rsidRDefault="00185579" w:rsidP="002E687A">
      <w:pPr>
        <w:spacing w:after="0" w:line="276" w:lineRule="auto"/>
        <w:ind w:left="4395"/>
        <w:jc w:val="both"/>
        <w:rPr>
          <w:rFonts w:ascii="Bookman Old Style" w:hAnsi="Bookman Old Style"/>
          <w:i/>
          <w:color w:val="FF0000"/>
          <w:sz w:val="18"/>
          <w:szCs w:val="18"/>
        </w:rPr>
      </w:pPr>
      <w:r w:rsidRPr="00185579">
        <w:rPr>
          <w:rFonts w:ascii="Bookman Old Style" w:hAnsi="Bookman Old Style"/>
          <w:bCs/>
          <w:i/>
          <w:color w:val="FF0000"/>
          <w:sz w:val="18"/>
          <w:szCs w:val="18"/>
        </w:rPr>
        <w:t>Plik należy opatrzyć kwalifikowanym podpisem elektronicznym, podpisem zaufanym lub podpisem osobistym osoby uprawomocnionej do występowania w imieniu Wykonawcy lub podmiotu udostępniającego zasoby</w:t>
      </w:r>
    </w:p>
    <w:sectPr w:rsidR="000A06FF" w:rsidRPr="001855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E9E0356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846049316">
    <w:abstractNumId w:val="0"/>
  </w:num>
  <w:num w:numId="2" w16cid:durableId="259073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6FF"/>
    <w:rsid w:val="000A06FF"/>
    <w:rsid w:val="001131AE"/>
    <w:rsid w:val="00185579"/>
    <w:rsid w:val="00285276"/>
    <w:rsid w:val="002E687A"/>
    <w:rsid w:val="002F55AB"/>
    <w:rsid w:val="003963B4"/>
    <w:rsid w:val="003D3F4B"/>
    <w:rsid w:val="00403D98"/>
    <w:rsid w:val="00597415"/>
    <w:rsid w:val="006F4E3A"/>
    <w:rsid w:val="0086165F"/>
    <w:rsid w:val="008D5F3D"/>
    <w:rsid w:val="00974FB0"/>
    <w:rsid w:val="00A61F46"/>
    <w:rsid w:val="00C60455"/>
    <w:rsid w:val="00D34C30"/>
    <w:rsid w:val="00E06D73"/>
    <w:rsid w:val="00E12994"/>
    <w:rsid w:val="00EB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2F078"/>
  <w15:chartTrackingRefBased/>
  <w15:docId w15:val="{CA26989E-2B61-4D7C-9543-DBB5C90E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06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1528</Characters>
  <Application>Microsoft Office Word</Application>
  <DocSecurity>0</DocSecurity>
  <Lines>46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6</cp:revision>
  <cp:lastPrinted>2026-04-09T09:58:00Z</cp:lastPrinted>
  <dcterms:created xsi:type="dcterms:W3CDTF">2024-10-28T10:16:00Z</dcterms:created>
  <dcterms:modified xsi:type="dcterms:W3CDTF">2026-04-09T09:58:00Z</dcterms:modified>
</cp:coreProperties>
</file>